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50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522533" wp14:editId="636A028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94CA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F6BDF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F1F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0042" w14:textId="15655D4D" w:rsidR="00000000" w:rsidRDefault="003120B0">
            <w:pPr>
              <w:rPr>
                <w:rFonts w:eastAsia="Times New Roman"/>
              </w:rPr>
            </w:pPr>
            <w:r>
              <w:rPr>
                <w:rStyle w:val="Forte"/>
              </w:rPr>
              <w:t>28/04/2025</w:t>
            </w:r>
          </w:p>
        </w:tc>
      </w:tr>
    </w:tbl>
    <w:p w14:paraId="78711237" w14:textId="77777777" w:rsidR="00000000" w:rsidRDefault="00000000">
      <w:pPr>
        <w:pStyle w:val="NormalWeb"/>
      </w:pPr>
      <w:r>
        <w:rPr>
          <w:rStyle w:val="Forte"/>
        </w:rPr>
        <w:t>ESCOLA TÉCNICA ESTADUAL PAULINO BOTELHO – SÃO CARLOS</w:t>
      </w:r>
    </w:p>
    <w:p w14:paraId="24D4B96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091/15/2025 – PROCESSO Nº 136.00049686/2025–86</w:t>
      </w:r>
    </w:p>
    <w:p w14:paraId="0FDA3E60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297B00F" w14:textId="77777777" w:rsidR="00000000" w:rsidRDefault="00000000">
      <w:pPr>
        <w:pStyle w:val="NormalWeb"/>
      </w:pPr>
      <w:r>
        <w:t>O Diretor da ESCOLA TÉCNICA ESTADUAL PAULINO BOTELHO, da cidade de SÃO CARLOS,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049F85B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40C98AC8" w14:textId="77777777" w:rsidR="00000000" w:rsidRDefault="00000000">
      <w:pPr>
        <w:pStyle w:val="NormalWeb"/>
      </w:pPr>
      <w:r>
        <w:rPr>
          <w:rStyle w:val="Forte"/>
        </w:rPr>
        <w:t>84 – ARTE DIGITAL(INFORMÁTICA PARA INTERNET INTEGRADO AO ENSINO MÉDIO (MTEC – PROGRAMA NOVOTEC INTEGRADO) – MTEC–PI)</w:t>
      </w:r>
    </w:p>
    <w:p w14:paraId="0EDDFEB0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29/04/2025 até às 23h59 de 13/05/2025.</w:t>
      </w:r>
    </w:p>
    <w:p w14:paraId="75806C38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08/04/2025</w:t>
      </w:r>
    </w:p>
    <w:p w14:paraId="5AC488B8" w14:textId="77777777" w:rsidR="00000000" w:rsidRDefault="00000000">
      <w:pPr>
        <w:pStyle w:val="NormalWeb"/>
      </w:pPr>
      <w:r>
        <w:t> </w:t>
      </w:r>
    </w:p>
    <w:p w14:paraId="40BDD5BB" w14:textId="77777777" w:rsidR="00000000" w:rsidRDefault="00000000">
      <w:pPr>
        <w:pStyle w:val="NormalWeb"/>
      </w:pPr>
      <w:r>
        <w:t> </w:t>
      </w:r>
    </w:p>
    <w:p w14:paraId="4DBD4D6F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25087BE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29/04/2025 a 13/05/2025</w:t>
      </w:r>
    </w:p>
    <w:p w14:paraId="16747DDC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15/05/2025 a 09/06/2025</w:t>
      </w:r>
    </w:p>
    <w:p w14:paraId="0E0D21E3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15/05/2025 a 09/06/2025</w:t>
      </w:r>
    </w:p>
    <w:p w14:paraId="28D9C773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19/05/2025 a 08/06/2025</w:t>
      </w:r>
    </w:p>
    <w:p w14:paraId="45C55347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22/05/2025 a 16/06/2025</w:t>
      </w:r>
    </w:p>
    <w:p w14:paraId="3E18B617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25/05/2025 a 24/06/2025</w:t>
      </w:r>
    </w:p>
    <w:p w14:paraId="550E6E64" w14:textId="2A02C9E4" w:rsidR="003120B0" w:rsidRDefault="00000000" w:rsidP="003120B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21080FC8" w14:textId="4B824275" w:rsidR="000F270E" w:rsidRDefault="000F270E">
      <w:pPr>
        <w:pStyle w:val="NormalWeb"/>
      </w:pPr>
    </w:p>
    <w:sectPr w:rsidR="000F2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2"/>
    <w:rsid w:val="000F270E"/>
    <w:rsid w:val="003120B0"/>
    <w:rsid w:val="004D55F2"/>
    <w:rsid w:val="007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A8C6C"/>
  <w15:chartTrackingRefBased/>
  <w15:docId w15:val="{2A70CFEB-D4CB-4174-A741-AE35B2CB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2025-04-25T10:36:00Z</dcterms:created>
  <dcterms:modified xsi:type="dcterms:W3CDTF">2025-04-25T10:37:00Z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2025-04-25T10:37:09Z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e892fa01-826d-42a2-aee1-cdbd4e0dde80</vt:lpwstr>
  </property>
  <property fmtid="{D5CDD505-2E9C-101B-9397-08002B2CF9AE}" pid="8" name="MSIP_Label_ff380b4d-8a71-4241-982c-3816ad3ce8fc_ContentBits">
    <vt:lpwstr>0</vt:lpwstr>
  </property>
</Properties>
</file>